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26B" w:rsidRDefault="0005726B">
      <w:pPr>
        <w:ind w:firstLine="709"/>
        <w:jc w:val="center"/>
        <w:rPr>
          <w:noProof/>
          <w:sz w:val="28"/>
          <w:szCs w:val="28"/>
        </w:rPr>
      </w:pPr>
      <w:bookmarkStart w:id="0" w:name="_GoBack"/>
      <w:bookmarkEnd w:id="0"/>
    </w:p>
    <w:p w:rsidR="0005726B" w:rsidRDefault="0005726B">
      <w:pPr>
        <w:ind w:firstLine="709"/>
        <w:jc w:val="center"/>
        <w:rPr>
          <w:noProof/>
          <w:sz w:val="28"/>
          <w:szCs w:val="28"/>
        </w:rPr>
      </w:pPr>
    </w:p>
    <w:p w:rsidR="007E65DD" w:rsidRDefault="007E65DD">
      <w:pPr>
        <w:ind w:firstLine="709"/>
        <w:jc w:val="center"/>
        <w:rPr>
          <w:sz w:val="28"/>
          <w:szCs w:val="28"/>
        </w:rPr>
      </w:pPr>
    </w:p>
    <w:p w:rsidR="007E65DD" w:rsidRDefault="009E5024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DC1695" w:rsidRDefault="00E94243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ЛОТОШАНСКОГО</w:t>
      </w:r>
      <w:r w:rsidR="00DC1695">
        <w:rPr>
          <w:sz w:val="28"/>
          <w:szCs w:val="28"/>
        </w:rPr>
        <w:t xml:space="preserve"> СЕЛЬСОВЕТА</w:t>
      </w:r>
    </w:p>
    <w:p w:rsidR="007E65DD" w:rsidRDefault="009E5024" w:rsidP="00E94243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</w:t>
      </w:r>
      <w:r w:rsidR="00E94243">
        <w:rPr>
          <w:sz w:val="28"/>
          <w:szCs w:val="28"/>
        </w:rPr>
        <w:t xml:space="preserve"> </w:t>
      </w:r>
      <w:r>
        <w:rPr>
          <w:sz w:val="28"/>
          <w:szCs w:val="28"/>
        </w:rPr>
        <w:t>НОВОСИБИРСКОЙ ОБЛАСТИ</w:t>
      </w:r>
    </w:p>
    <w:p w:rsidR="007E65DD" w:rsidRDefault="00DC169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шестого</w:t>
      </w:r>
      <w:r w:rsidR="009E5024">
        <w:rPr>
          <w:sz w:val="28"/>
          <w:szCs w:val="28"/>
        </w:rPr>
        <w:t xml:space="preserve"> созыва</w:t>
      </w:r>
    </w:p>
    <w:p w:rsidR="007E65DD" w:rsidRDefault="007E65DD">
      <w:pPr>
        <w:ind w:firstLine="709"/>
        <w:jc w:val="center"/>
        <w:rPr>
          <w:sz w:val="28"/>
          <w:szCs w:val="28"/>
        </w:rPr>
      </w:pPr>
    </w:p>
    <w:p w:rsidR="007E65DD" w:rsidRDefault="009E5024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 Е Ш Е Н И Е  </w:t>
      </w:r>
    </w:p>
    <w:p w:rsidR="007E65DD" w:rsidRDefault="008E32B7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Пятьдесят четвертой</w:t>
      </w:r>
      <w:r w:rsidR="00E94243">
        <w:rPr>
          <w:sz w:val="28"/>
          <w:szCs w:val="28"/>
        </w:rPr>
        <w:t xml:space="preserve"> </w:t>
      </w:r>
      <w:r w:rsidR="00DC1695">
        <w:rPr>
          <w:sz w:val="28"/>
          <w:szCs w:val="28"/>
        </w:rPr>
        <w:t xml:space="preserve"> сессии</w:t>
      </w:r>
    </w:p>
    <w:p w:rsidR="007E65DD" w:rsidRDefault="007E65DD">
      <w:pPr>
        <w:ind w:firstLine="709"/>
        <w:jc w:val="both"/>
        <w:rPr>
          <w:sz w:val="28"/>
          <w:szCs w:val="28"/>
        </w:rPr>
      </w:pPr>
    </w:p>
    <w:p w:rsidR="007E65DD" w:rsidRDefault="008E32B7">
      <w:pPr>
        <w:jc w:val="both"/>
        <w:rPr>
          <w:sz w:val="28"/>
          <w:szCs w:val="28"/>
        </w:rPr>
      </w:pPr>
      <w:r>
        <w:rPr>
          <w:sz w:val="28"/>
          <w:szCs w:val="28"/>
        </w:rPr>
        <w:t>от 15.12</w:t>
      </w:r>
      <w:r w:rsidR="009E5024">
        <w:rPr>
          <w:sz w:val="28"/>
          <w:szCs w:val="28"/>
        </w:rPr>
        <w:t xml:space="preserve">.2023г.                     </w:t>
      </w:r>
      <w:r w:rsidR="00E94243">
        <w:rPr>
          <w:sz w:val="28"/>
          <w:szCs w:val="28"/>
        </w:rPr>
        <w:t xml:space="preserve">                   </w:t>
      </w:r>
      <w:r w:rsidR="009E5024">
        <w:rPr>
          <w:sz w:val="28"/>
          <w:szCs w:val="28"/>
        </w:rPr>
        <w:t xml:space="preserve">  </w:t>
      </w:r>
      <w:r w:rsidR="00E94243">
        <w:rPr>
          <w:sz w:val="28"/>
          <w:szCs w:val="28"/>
        </w:rPr>
        <w:t>с.Лотошное</w:t>
      </w:r>
      <w:r w:rsidR="009E5024">
        <w:rPr>
          <w:sz w:val="28"/>
          <w:szCs w:val="28"/>
        </w:rPr>
        <w:t xml:space="preserve">          </w:t>
      </w:r>
      <w:r w:rsidR="00E94243">
        <w:rPr>
          <w:sz w:val="28"/>
          <w:szCs w:val="28"/>
        </w:rPr>
        <w:t xml:space="preserve">           </w:t>
      </w:r>
      <w:r w:rsidR="009E5024">
        <w:rPr>
          <w:sz w:val="28"/>
          <w:szCs w:val="28"/>
        </w:rPr>
        <w:t xml:space="preserve">               № </w:t>
      </w:r>
      <w:r>
        <w:rPr>
          <w:sz w:val="28"/>
          <w:szCs w:val="28"/>
        </w:rPr>
        <w:t>54</w:t>
      </w:r>
      <w:r w:rsidR="00E94243">
        <w:rPr>
          <w:sz w:val="28"/>
          <w:szCs w:val="28"/>
        </w:rPr>
        <w:t>/1</w:t>
      </w:r>
    </w:p>
    <w:p w:rsidR="00E94243" w:rsidRDefault="00E94243">
      <w:pPr>
        <w:jc w:val="both"/>
        <w:rPr>
          <w:sz w:val="28"/>
          <w:szCs w:val="28"/>
        </w:rPr>
      </w:pPr>
    </w:p>
    <w:p w:rsidR="00E94243" w:rsidRDefault="00E94243" w:rsidP="00E94243">
      <w:pPr>
        <w:ind w:right="3967"/>
        <w:rPr>
          <w:sz w:val="28"/>
          <w:szCs w:val="28"/>
        </w:rPr>
      </w:pPr>
      <w:r w:rsidRPr="00B61F5B">
        <w:rPr>
          <w:sz w:val="28"/>
          <w:szCs w:val="28"/>
        </w:rPr>
        <w:t>О</w:t>
      </w:r>
      <w:r>
        <w:rPr>
          <w:sz w:val="28"/>
          <w:szCs w:val="28"/>
        </w:rPr>
        <w:t xml:space="preserve"> внесении изменений в решение </w:t>
      </w:r>
    </w:p>
    <w:p w:rsidR="00E94243" w:rsidRDefault="00E94243" w:rsidP="00E94243">
      <w:pPr>
        <w:rPr>
          <w:sz w:val="28"/>
          <w:szCs w:val="28"/>
        </w:rPr>
      </w:pPr>
      <w:r>
        <w:rPr>
          <w:sz w:val="28"/>
          <w:szCs w:val="28"/>
        </w:rPr>
        <w:t>40</w:t>
      </w:r>
      <w:r w:rsidRPr="00B61F5B">
        <w:rPr>
          <w:sz w:val="28"/>
          <w:szCs w:val="28"/>
        </w:rPr>
        <w:t xml:space="preserve"> очередной сессию Совета депутатов </w:t>
      </w:r>
    </w:p>
    <w:p w:rsidR="00E94243" w:rsidRDefault="00E94243" w:rsidP="00E94243">
      <w:pPr>
        <w:rPr>
          <w:sz w:val="28"/>
          <w:szCs w:val="28"/>
        </w:rPr>
      </w:pPr>
      <w:r w:rsidRPr="00B61F5B">
        <w:rPr>
          <w:sz w:val="28"/>
          <w:szCs w:val="28"/>
        </w:rPr>
        <w:t>Лотошанского</w:t>
      </w:r>
      <w:r>
        <w:rPr>
          <w:sz w:val="28"/>
          <w:szCs w:val="28"/>
        </w:rPr>
        <w:t xml:space="preserve"> сельсовета </w:t>
      </w:r>
      <w:r w:rsidRPr="00B61F5B">
        <w:rPr>
          <w:sz w:val="28"/>
          <w:szCs w:val="28"/>
        </w:rPr>
        <w:t xml:space="preserve"> Краснозерского </w:t>
      </w:r>
    </w:p>
    <w:p w:rsidR="00E94243" w:rsidRDefault="00E94243" w:rsidP="00E94243">
      <w:pPr>
        <w:rPr>
          <w:sz w:val="28"/>
          <w:szCs w:val="28"/>
        </w:rPr>
      </w:pPr>
      <w:r w:rsidRPr="00B61F5B">
        <w:rPr>
          <w:sz w:val="28"/>
          <w:szCs w:val="28"/>
        </w:rPr>
        <w:t>ра</w:t>
      </w:r>
      <w:r>
        <w:rPr>
          <w:sz w:val="28"/>
          <w:szCs w:val="28"/>
        </w:rPr>
        <w:t xml:space="preserve">йона Новосибирской области от 27.12.2022 г. </w:t>
      </w:r>
    </w:p>
    <w:p w:rsidR="00E94243" w:rsidRDefault="00E94243" w:rsidP="00E94243">
      <w:pPr>
        <w:rPr>
          <w:sz w:val="28"/>
          <w:szCs w:val="28"/>
        </w:rPr>
      </w:pPr>
      <w:r>
        <w:rPr>
          <w:sz w:val="28"/>
          <w:szCs w:val="28"/>
        </w:rPr>
        <w:t>№ 40</w:t>
      </w:r>
      <w:r w:rsidRPr="00B61F5B">
        <w:rPr>
          <w:sz w:val="28"/>
          <w:szCs w:val="28"/>
        </w:rPr>
        <w:t xml:space="preserve">/1 </w:t>
      </w:r>
      <w:r>
        <w:rPr>
          <w:sz w:val="28"/>
          <w:szCs w:val="28"/>
        </w:rPr>
        <w:t xml:space="preserve">«О бюджете Лотошанского сельсовета </w:t>
      </w:r>
    </w:p>
    <w:p w:rsidR="00E94243" w:rsidRDefault="00E94243" w:rsidP="00E94243">
      <w:pPr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Новосибирской области </w:t>
      </w:r>
    </w:p>
    <w:p w:rsidR="00E94243" w:rsidRDefault="00E94243" w:rsidP="00E94243">
      <w:pPr>
        <w:rPr>
          <w:sz w:val="28"/>
          <w:szCs w:val="28"/>
        </w:rPr>
      </w:pPr>
      <w:r>
        <w:rPr>
          <w:sz w:val="28"/>
          <w:szCs w:val="28"/>
        </w:rPr>
        <w:t>на 2023 годи плановый период 2024 и 2025 годов»</w:t>
      </w:r>
    </w:p>
    <w:p w:rsidR="00E94243" w:rsidRDefault="00E94243" w:rsidP="00E94243">
      <w:pPr>
        <w:ind w:right="3967"/>
        <w:rPr>
          <w:sz w:val="28"/>
          <w:szCs w:val="28"/>
        </w:rPr>
      </w:pPr>
    </w:p>
    <w:p w:rsidR="00E94243" w:rsidRPr="00067692" w:rsidRDefault="00E94243" w:rsidP="00E94243">
      <w:pPr>
        <w:jc w:val="center"/>
        <w:rPr>
          <w:sz w:val="28"/>
          <w:szCs w:val="28"/>
        </w:rPr>
      </w:pPr>
    </w:p>
    <w:p w:rsidR="00E94243" w:rsidRPr="00ED2415" w:rsidRDefault="00E94243" w:rsidP="00E94243">
      <w:pPr>
        <w:ind w:right="-2" w:firstLine="567"/>
        <w:jc w:val="both"/>
        <w:rPr>
          <w:sz w:val="28"/>
          <w:szCs w:val="28"/>
        </w:rPr>
      </w:pPr>
      <w:r w:rsidRPr="00ED2415">
        <w:rPr>
          <w:sz w:val="28"/>
          <w:szCs w:val="28"/>
        </w:rPr>
        <w:t>Руководствуясь Бюджетным кодексом Российской Федерации, Федеральным законом от 06.10.2003г № 131-ФЗ (ред. от 30.10.2018) «Об общих принципах организации местного самоуправления  в Российской Федерации», Приказом МФ РФ от 01.07.2013г № 132н «Об утверждении Указаний о порядке применения бюджетной классификации Российской Федерации», Законом Новосибирской области  «Об областном бюдже</w:t>
      </w:r>
      <w:r>
        <w:rPr>
          <w:sz w:val="28"/>
          <w:szCs w:val="28"/>
        </w:rPr>
        <w:t>те Новосибирской области на 2023 год и плановый период 2024 и 2025</w:t>
      </w:r>
      <w:r w:rsidRPr="00ED2415">
        <w:rPr>
          <w:sz w:val="28"/>
          <w:szCs w:val="28"/>
        </w:rPr>
        <w:t xml:space="preserve"> годов»,</w:t>
      </w:r>
    </w:p>
    <w:p w:rsidR="00E94243" w:rsidRPr="00ED2415" w:rsidRDefault="00E94243" w:rsidP="00E94243">
      <w:pPr>
        <w:ind w:firstLine="510"/>
        <w:jc w:val="both"/>
        <w:rPr>
          <w:sz w:val="28"/>
          <w:szCs w:val="28"/>
        </w:rPr>
      </w:pPr>
    </w:p>
    <w:p w:rsidR="00E94243" w:rsidRDefault="00E94243" w:rsidP="00E94243">
      <w:pPr>
        <w:ind w:firstLine="510"/>
        <w:jc w:val="center"/>
        <w:rPr>
          <w:sz w:val="28"/>
          <w:szCs w:val="28"/>
        </w:rPr>
      </w:pPr>
      <w:r w:rsidRPr="00247763">
        <w:rPr>
          <w:sz w:val="28"/>
          <w:szCs w:val="28"/>
        </w:rPr>
        <w:t>Совет депутатов</w:t>
      </w:r>
      <w:r>
        <w:rPr>
          <w:sz w:val="28"/>
          <w:szCs w:val="28"/>
        </w:rPr>
        <w:t xml:space="preserve"> Лотошанского  сельсовета</w:t>
      </w:r>
      <w:r w:rsidRPr="00247763">
        <w:rPr>
          <w:sz w:val="28"/>
          <w:szCs w:val="28"/>
        </w:rPr>
        <w:t xml:space="preserve"> Краснозерского района</w:t>
      </w:r>
      <w:r w:rsidRPr="00333193"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 </w:t>
      </w:r>
      <w:r w:rsidRPr="00333193">
        <w:rPr>
          <w:sz w:val="28"/>
          <w:szCs w:val="28"/>
        </w:rPr>
        <w:t>РЕШИЛ:</w:t>
      </w:r>
    </w:p>
    <w:p w:rsidR="00E94243" w:rsidRDefault="00E94243" w:rsidP="00E94243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b/>
          <w:color w:val="000000"/>
          <w:sz w:val="28"/>
          <w:szCs w:val="28"/>
        </w:rPr>
      </w:pPr>
    </w:p>
    <w:p w:rsidR="00E94243" w:rsidRPr="00E07744" w:rsidRDefault="00E94243" w:rsidP="00E94243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Внести в решение шестой</w:t>
      </w:r>
      <w:r w:rsidRPr="00E73657">
        <w:rPr>
          <w:sz w:val="28"/>
          <w:szCs w:val="28"/>
        </w:rPr>
        <w:t xml:space="preserve"> очередной сессии Совета депутатов </w:t>
      </w:r>
      <w:r>
        <w:rPr>
          <w:sz w:val="28"/>
          <w:szCs w:val="28"/>
        </w:rPr>
        <w:t>Лотошанского</w:t>
      </w:r>
      <w:r w:rsidRPr="00E73657">
        <w:rPr>
          <w:sz w:val="28"/>
          <w:szCs w:val="28"/>
        </w:rPr>
        <w:t xml:space="preserve"> сельсовета Краснозерского ра</w:t>
      </w:r>
      <w:r>
        <w:rPr>
          <w:sz w:val="28"/>
          <w:szCs w:val="28"/>
        </w:rPr>
        <w:t>йона Новосибирской области от 27.12.2022 г. № 40/1</w:t>
      </w:r>
      <w:r w:rsidRPr="00E73657">
        <w:rPr>
          <w:sz w:val="28"/>
          <w:szCs w:val="28"/>
        </w:rPr>
        <w:t xml:space="preserve"> «О бюджете </w:t>
      </w:r>
      <w:r>
        <w:rPr>
          <w:sz w:val="28"/>
          <w:szCs w:val="28"/>
        </w:rPr>
        <w:t>Лотошанского</w:t>
      </w:r>
      <w:r w:rsidRPr="00E73657">
        <w:rPr>
          <w:sz w:val="28"/>
          <w:szCs w:val="28"/>
        </w:rPr>
        <w:t xml:space="preserve"> сельсовета Краснозерского райо</w:t>
      </w:r>
      <w:r>
        <w:rPr>
          <w:sz w:val="28"/>
          <w:szCs w:val="28"/>
        </w:rPr>
        <w:t>на Новосибирской области на 2023 год и плановый период 2024 и 2025</w:t>
      </w:r>
      <w:r w:rsidRPr="00E73657">
        <w:rPr>
          <w:sz w:val="28"/>
          <w:szCs w:val="28"/>
        </w:rPr>
        <w:t xml:space="preserve"> годов» (далее – Решение) следующие изменения</w:t>
      </w:r>
      <w:r w:rsidRPr="00E07744">
        <w:rPr>
          <w:sz w:val="28"/>
          <w:szCs w:val="28"/>
        </w:rPr>
        <w:t>:</w:t>
      </w:r>
    </w:p>
    <w:p w:rsidR="00FA336F" w:rsidRDefault="00FA336F" w:rsidP="00F214C4">
      <w:pPr>
        <w:pStyle w:val="a3"/>
        <w:widowControl w:val="0"/>
        <w:numPr>
          <w:ilvl w:val="1"/>
          <w:numId w:val="18"/>
        </w:numPr>
        <w:ind w:left="0" w:firstLine="709"/>
        <w:jc w:val="both"/>
      </w:pPr>
      <w:r w:rsidRPr="00FA336F">
        <w:rPr>
          <w:sz w:val="28"/>
          <w:szCs w:val="28"/>
        </w:rPr>
        <w:t>в части 1 статьи</w:t>
      </w:r>
      <w:r w:rsidR="009E5024" w:rsidRPr="00FA336F">
        <w:rPr>
          <w:sz w:val="28"/>
          <w:szCs w:val="28"/>
        </w:rPr>
        <w:t xml:space="preserve"> 1 Решения:</w:t>
      </w:r>
    </w:p>
    <w:p w:rsidR="00100F7A" w:rsidRPr="00100F7A" w:rsidRDefault="00100F7A" w:rsidP="00100F7A">
      <w:pPr>
        <w:widowControl w:val="0"/>
        <w:jc w:val="both"/>
        <w:rPr>
          <w:color w:val="000000"/>
          <w:sz w:val="28"/>
          <w:szCs w:val="28"/>
        </w:rPr>
      </w:pPr>
      <w:bookmarkStart w:id="1" w:name="_Hlk138331611"/>
      <w:r>
        <w:rPr>
          <w:color w:val="000000"/>
          <w:sz w:val="28"/>
          <w:szCs w:val="28"/>
        </w:rPr>
        <w:t xml:space="preserve">         </w:t>
      </w:r>
      <w:r w:rsidRPr="00100F7A">
        <w:rPr>
          <w:color w:val="000000"/>
          <w:sz w:val="28"/>
          <w:szCs w:val="28"/>
        </w:rPr>
        <w:t xml:space="preserve">1) в пункте 1 цифры </w:t>
      </w:r>
      <w:r>
        <w:rPr>
          <w:color w:val="000000"/>
          <w:sz w:val="28"/>
          <w:szCs w:val="28"/>
        </w:rPr>
        <w:t>«</w:t>
      </w:r>
      <w:r w:rsidR="001A4906">
        <w:rPr>
          <w:color w:val="000000"/>
          <w:sz w:val="28"/>
          <w:szCs w:val="28"/>
        </w:rPr>
        <w:t>11</w:t>
      </w:r>
      <w:r w:rsidR="00867687">
        <w:rPr>
          <w:color w:val="000000"/>
          <w:sz w:val="28"/>
          <w:szCs w:val="28"/>
        </w:rPr>
        <w:t>422,8</w:t>
      </w:r>
      <w:r w:rsidR="004F5B76">
        <w:rPr>
          <w:color w:val="000000"/>
          <w:sz w:val="28"/>
          <w:szCs w:val="28"/>
        </w:rPr>
        <w:t>» заменить цифрами «11422,8</w:t>
      </w:r>
      <w:r w:rsidRPr="00100F7A">
        <w:rPr>
          <w:color w:val="000000"/>
          <w:sz w:val="28"/>
          <w:szCs w:val="28"/>
        </w:rPr>
        <w:t>»</w:t>
      </w:r>
    </w:p>
    <w:bookmarkEnd w:id="1"/>
    <w:p w:rsidR="00100F7A" w:rsidRDefault="00100F7A" w:rsidP="00100F7A">
      <w:pPr>
        <w:ind w:firstLine="709"/>
        <w:jc w:val="both"/>
        <w:rPr>
          <w:sz w:val="28"/>
          <w:szCs w:val="28"/>
          <w:highlight w:val="white"/>
        </w:rPr>
      </w:pPr>
      <w:r w:rsidRPr="00DD596D">
        <w:rPr>
          <w:sz w:val="28"/>
          <w:szCs w:val="28"/>
        </w:rPr>
        <w:t>2)в пункте 2</w:t>
      </w:r>
      <w:r>
        <w:rPr>
          <w:sz w:val="28"/>
          <w:szCs w:val="28"/>
        </w:rPr>
        <w:t xml:space="preserve"> цифры</w:t>
      </w:r>
      <w:r w:rsidR="00867687">
        <w:rPr>
          <w:sz w:val="28"/>
          <w:szCs w:val="28"/>
        </w:rPr>
        <w:t xml:space="preserve"> «11635,1</w:t>
      </w:r>
      <w:r>
        <w:rPr>
          <w:sz w:val="28"/>
          <w:szCs w:val="28"/>
        </w:rPr>
        <w:t>» заменить цифрами «</w:t>
      </w:r>
      <w:r w:rsidR="004F5B76">
        <w:rPr>
          <w:sz w:val="28"/>
          <w:szCs w:val="28"/>
          <w:highlight w:val="white"/>
        </w:rPr>
        <w:t xml:space="preserve"> 11635,1</w:t>
      </w:r>
      <w:r>
        <w:rPr>
          <w:sz w:val="28"/>
          <w:szCs w:val="28"/>
          <w:highlight w:val="white"/>
        </w:rPr>
        <w:t>»;</w:t>
      </w:r>
    </w:p>
    <w:p w:rsidR="001B7A31" w:rsidRDefault="001B7A31" w:rsidP="00F214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EF0265">
        <w:rPr>
          <w:sz w:val="28"/>
          <w:szCs w:val="28"/>
        </w:rPr>
        <w:t xml:space="preserve">  </w:t>
      </w:r>
      <w:r>
        <w:rPr>
          <w:sz w:val="28"/>
          <w:szCs w:val="28"/>
        </w:rPr>
        <w:t>В</w:t>
      </w:r>
      <w:r w:rsidR="00EF0265">
        <w:rPr>
          <w:sz w:val="28"/>
          <w:szCs w:val="28"/>
        </w:rPr>
        <w:t xml:space="preserve"> </w:t>
      </w:r>
      <w:r>
        <w:rPr>
          <w:sz w:val="28"/>
          <w:szCs w:val="28"/>
        </w:rPr>
        <w:t>статью 1 Решения</w:t>
      </w:r>
    </w:p>
    <w:p w:rsidR="001B7A31" w:rsidRDefault="001B7A31" w:rsidP="00F214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приложение 3 « Доходы бюджета Лотошанского сельсовета Краснозерского района Новосибирской области на 2023-2024-2025 год» к Решению изложить в прилагаемой форме.</w:t>
      </w:r>
    </w:p>
    <w:p w:rsidR="007E65DD" w:rsidRPr="0048576C" w:rsidRDefault="00EF0265">
      <w:pPr>
        <w:ind w:firstLine="709"/>
        <w:jc w:val="both"/>
        <w:rPr>
          <w:sz w:val="28"/>
          <w:szCs w:val="28"/>
        </w:rPr>
      </w:pPr>
      <w:bookmarkStart w:id="2" w:name="_Hlk138333547"/>
      <w:r>
        <w:rPr>
          <w:sz w:val="28"/>
          <w:szCs w:val="28"/>
        </w:rPr>
        <w:lastRenderedPageBreak/>
        <w:t>3</w:t>
      </w:r>
      <w:r w:rsidR="001B7A31">
        <w:rPr>
          <w:sz w:val="28"/>
          <w:szCs w:val="28"/>
        </w:rPr>
        <w:t xml:space="preserve">. </w:t>
      </w:r>
      <w:r w:rsidR="00614A93">
        <w:rPr>
          <w:sz w:val="28"/>
          <w:szCs w:val="28"/>
        </w:rPr>
        <w:t xml:space="preserve"> </w:t>
      </w:r>
      <w:r w:rsidR="0048576C" w:rsidRPr="0048576C">
        <w:rPr>
          <w:sz w:val="28"/>
          <w:szCs w:val="28"/>
        </w:rPr>
        <w:t>В статью 3</w:t>
      </w:r>
      <w:r w:rsidR="0048576C">
        <w:rPr>
          <w:sz w:val="28"/>
          <w:szCs w:val="28"/>
        </w:rPr>
        <w:t xml:space="preserve"> Решения</w:t>
      </w:r>
    </w:p>
    <w:bookmarkEnd w:id="2"/>
    <w:p w:rsidR="007E65DD" w:rsidRPr="0005726B" w:rsidRDefault="00736A09" w:rsidP="0005726B">
      <w:pPr>
        <w:widowControl w:val="0"/>
        <w:ind w:firstLine="708"/>
        <w:jc w:val="both"/>
        <w:rPr>
          <w:color w:val="FF0000"/>
        </w:rPr>
      </w:pPr>
      <w:r>
        <w:rPr>
          <w:sz w:val="28"/>
          <w:szCs w:val="28"/>
        </w:rPr>
        <w:t>1</w:t>
      </w:r>
      <w:r w:rsidR="005D0806">
        <w:rPr>
          <w:sz w:val="28"/>
          <w:szCs w:val="28"/>
        </w:rPr>
        <w:t>.</w:t>
      </w:r>
      <w:r w:rsidR="009E5024">
        <w:rPr>
          <w:sz w:val="28"/>
          <w:szCs w:val="28"/>
        </w:rPr>
        <w:t xml:space="preserve">  приложение </w:t>
      </w:r>
      <w:r w:rsidR="001B7A31">
        <w:rPr>
          <w:sz w:val="28"/>
          <w:szCs w:val="28"/>
        </w:rPr>
        <w:t>3</w:t>
      </w:r>
      <w:r w:rsidR="009E5024">
        <w:rPr>
          <w:sz w:val="28"/>
          <w:szCs w:val="28"/>
        </w:rPr>
        <w:t xml:space="preserve"> «Распределение бюджетных ассигнований по разделам, подразделам целевым статьям (муниципальным программам и непрограммным направлениям деятельности), группам и подгруппам видов расходов бюджета на 2023 и плановый период 2024 и 2025 годов» </w:t>
      </w:r>
      <w:r w:rsidR="00B022A2">
        <w:rPr>
          <w:sz w:val="28"/>
          <w:szCs w:val="28"/>
        </w:rPr>
        <w:t xml:space="preserve">к Решению </w:t>
      </w:r>
      <w:r w:rsidR="009E5024">
        <w:rPr>
          <w:sz w:val="28"/>
          <w:szCs w:val="28"/>
        </w:rPr>
        <w:t xml:space="preserve">изложить в прилагаемой редакции; </w:t>
      </w:r>
    </w:p>
    <w:p w:rsidR="007E65DD" w:rsidRDefault="00736A09">
      <w:pPr>
        <w:ind w:firstLine="709"/>
        <w:jc w:val="both"/>
      </w:pPr>
      <w:r>
        <w:rPr>
          <w:sz w:val="28"/>
          <w:szCs w:val="28"/>
        </w:rPr>
        <w:t>2)</w:t>
      </w:r>
      <w:r w:rsidR="005D0806">
        <w:rPr>
          <w:sz w:val="28"/>
          <w:szCs w:val="28"/>
        </w:rPr>
        <w:t>.</w:t>
      </w:r>
      <w:r w:rsidR="009E5024">
        <w:rPr>
          <w:sz w:val="28"/>
          <w:szCs w:val="28"/>
        </w:rPr>
        <w:t xml:space="preserve">приложение </w:t>
      </w:r>
      <w:r w:rsidR="0005726B">
        <w:rPr>
          <w:sz w:val="28"/>
          <w:szCs w:val="28"/>
        </w:rPr>
        <w:t>3</w:t>
      </w:r>
      <w:r w:rsidR="009E5024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бюджета на 2023 и плановый период 2024 и 2025 годов» </w:t>
      </w:r>
      <w:r w:rsidR="00B022A2">
        <w:rPr>
          <w:sz w:val="28"/>
          <w:szCs w:val="28"/>
        </w:rPr>
        <w:t xml:space="preserve">к Решению </w:t>
      </w:r>
      <w:r w:rsidR="009E5024">
        <w:rPr>
          <w:sz w:val="28"/>
          <w:szCs w:val="28"/>
        </w:rPr>
        <w:t>изложить в прилагаемой редакции;</w:t>
      </w:r>
    </w:p>
    <w:p w:rsidR="007E65DD" w:rsidRPr="0005726B" w:rsidRDefault="00736A09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3)</w:t>
      </w:r>
      <w:r w:rsidR="009E5024">
        <w:rPr>
          <w:sz w:val="28"/>
          <w:szCs w:val="28"/>
        </w:rPr>
        <w:t xml:space="preserve"> приложение </w:t>
      </w:r>
      <w:r w:rsidR="0005726B">
        <w:rPr>
          <w:sz w:val="28"/>
          <w:szCs w:val="28"/>
        </w:rPr>
        <w:t>4</w:t>
      </w:r>
      <w:r w:rsidR="009E5024">
        <w:rPr>
          <w:sz w:val="28"/>
          <w:szCs w:val="28"/>
        </w:rPr>
        <w:t xml:space="preserve"> «</w:t>
      </w:r>
      <w:r w:rsidR="0005726B" w:rsidRPr="0005726B">
        <w:rPr>
          <w:sz w:val="28"/>
          <w:szCs w:val="28"/>
        </w:rPr>
        <w:t>Ведомственная структура</w:t>
      </w:r>
      <w:r w:rsidR="001B7A31">
        <w:rPr>
          <w:sz w:val="28"/>
          <w:szCs w:val="28"/>
        </w:rPr>
        <w:t xml:space="preserve"> расходов бюджета Лотошанского </w:t>
      </w:r>
      <w:r w:rsidR="0005726B" w:rsidRPr="0005726B">
        <w:rPr>
          <w:sz w:val="28"/>
          <w:szCs w:val="28"/>
        </w:rPr>
        <w:t>сельсовета на 2023 год и плановый период 2024 и 2025 годов</w:t>
      </w:r>
      <w:r w:rsidR="009E5024">
        <w:rPr>
          <w:sz w:val="28"/>
          <w:szCs w:val="28"/>
        </w:rPr>
        <w:t>»</w:t>
      </w:r>
      <w:r w:rsidR="00B022A2">
        <w:rPr>
          <w:sz w:val="28"/>
          <w:szCs w:val="28"/>
        </w:rPr>
        <w:t xml:space="preserve"> к Решению</w:t>
      </w:r>
      <w:r w:rsidR="009E5024">
        <w:rPr>
          <w:sz w:val="28"/>
          <w:szCs w:val="28"/>
        </w:rPr>
        <w:t xml:space="preserve"> изложить в прилагаемой редакции;</w:t>
      </w:r>
    </w:p>
    <w:p w:rsidR="00736A09" w:rsidRDefault="00EF0265" w:rsidP="0005726B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36A09">
        <w:rPr>
          <w:sz w:val="28"/>
          <w:szCs w:val="28"/>
        </w:rPr>
        <w:t>.</w:t>
      </w:r>
      <w:r w:rsidR="001B7A31">
        <w:rPr>
          <w:sz w:val="28"/>
          <w:szCs w:val="28"/>
        </w:rPr>
        <w:t xml:space="preserve"> </w:t>
      </w:r>
      <w:r w:rsidR="00736A09">
        <w:rPr>
          <w:sz w:val="28"/>
          <w:szCs w:val="28"/>
        </w:rPr>
        <w:t>В статью 7</w:t>
      </w:r>
      <w:r w:rsidR="001B7A31">
        <w:rPr>
          <w:sz w:val="28"/>
          <w:szCs w:val="28"/>
        </w:rPr>
        <w:t xml:space="preserve">  Решения</w:t>
      </w:r>
    </w:p>
    <w:p w:rsidR="007E65DD" w:rsidRPr="001D5CE7" w:rsidRDefault="00736A09" w:rsidP="0005726B">
      <w:pPr>
        <w:widowControl w:val="0"/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1)</w:t>
      </w:r>
      <w:r w:rsidR="009E5024">
        <w:rPr>
          <w:sz w:val="28"/>
          <w:szCs w:val="28"/>
        </w:rPr>
        <w:t xml:space="preserve"> приложение </w:t>
      </w:r>
      <w:r w:rsidR="001B7A31">
        <w:rPr>
          <w:sz w:val="28"/>
          <w:szCs w:val="28"/>
        </w:rPr>
        <w:t>10</w:t>
      </w:r>
      <w:r w:rsidR="009E5024">
        <w:rPr>
          <w:sz w:val="28"/>
          <w:szCs w:val="28"/>
        </w:rPr>
        <w:t xml:space="preserve"> «</w:t>
      </w:r>
      <w:r w:rsidR="0005726B" w:rsidRPr="0005726B">
        <w:rPr>
          <w:sz w:val="28"/>
          <w:szCs w:val="28"/>
        </w:rPr>
        <w:t xml:space="preserve">Источники финансирования дефицита  бюджета </w:t>
      </w:r>
      <w:r w:rsidR="001B7A31">
        <w:rPr>
          <w:sz w:val="28"/>
          <w:szCs w:val="28"/>
        </w:rPr>
        <w:t xml:space="preserve">Лотошанского </w:t>
      </w:r>
      <w:r w:rsidR="0005726B" w:rsidRPr="0005726B">
        <w:rPr>
          <w:sz w:val="28"/>
          <w:szCs w:val="28"/>
        </w:rPr>
        <w:t>сельсовета Новосибирской области на 2023 год и плановый период 2024 и 2025 годов</w:t>
      </w:r>
      <w:r w:rsidR="009E5024">
        <w:rPr>
          <w:sz w:val="28"/>
          <w:szCs w:val="28"/>
        </w:rPr>
        <w:t>»</w:t>
      </w:r>
      <w:r w:rsidR="00EC0076">
        <w:rPr>
          <w:sz w:val="28"/>
          <w:szCs w:val="28"/>
        </w:rPr>
        <w:t xml:space="preserve"> к Решению</w:t>
      </w:r>
      <w:r w:rsidR="009E5024">
        <w:rPr>
          <w:sz w:val="28"/>
          <w:szCs w:val="28"/>
        </w:rPr>
        <w:t xml:space="preserve"> изложить в прилагаемой редакции.</w:t>
      </w:r>
    </w:p>
    <w:p w:rsidR="00736A09" w:rsidRPr="00736A09" w:rsidRDefault="00EF0265" w:rsidP="00736A09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36A09" w:rsidRPr="00736A09">
        <w:rPr>
          <w:sz w:val="28"/>
          <w:szCs w:val="28"/>
        </w:rPr>
        <w:t>. Настоящее решение вступает в силу со дня его опубликования.</w:t>
      </w:r>
    </w:p>
    <w:p w:rsidR="00736A09" w:rsidRPr="00736A09" w:rsidRDefault="00EF0265" w:rsidP="00736A09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36A09" w:rsidRPr="00736A09">
        <w:rPr>
          <w:sz w:val="28"/>
          <w:szCs w:val="28"/>
        </w:rPr>
        <w:t>. Решение опубликовать в периодическом печатном издании «Бюллетень органов ме</w:t>
      </w:r>
      <w:r w:rsidR="001B7A31">
        <w:rPr>
          <w:sz w:val="28"/>
          <w:szCs w:val="28"/>
        </w:rPr>
        <w:t>стного самоуправления Лотошанского</w:t>
      </w:r>
      <w:r w:rsidR="00736A09" w:rsidRPr="00736A09">
        <w:rPr>
          <w:sz w:val="28"/>
          <w:szCs w:val="28"/>
        </w:rPr>
        <w:t xml:space="preserve"> сельсовета Краснозерского района Новосибирской области» и на официально</w:t>
      </w:r>
      <w:r w:rsidR="001B7A31">
        <w:rPr>
          <w:sz w:val="28"/>
          <w:szCs w:val="28"/>
        </w:rPr>
        <w:t>м сайте администрации Лотошанского</w:t>
      </w:r>
      <w:r w:rsidR="00736A09" w:rsidRPr="00736A09">
        <w:rPr>
          <w:sz w:val="28"/>
          <w:szCs w:val="28"/>
        </w:rPr>
        <w:t xml:space="preserve"> сельсовета Краснозерского района Новосибирской области в сети Интернет.</w:t>
      </w:r>
    </w:p>
    <w:p w:rsidR="00736A09" w:rsidRPr="00736A09" w:rsidRDefault="00EF0265" w:rsidP="00736A09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36A09" w:rsidRPr="00736A09">
        <w:rPr>
          <w:sz w:val="28"/>
          <w:szCs w:val="28"/>
        </w:rPr>
        <w:t>. Контроль за исполнением данного решения возложить на постоянную комиссию по вопросам экономики, бюджетной, налоговой и финансово-кредитной политики.</w:t>
      </w:r>
    </w:p>
    <w:p w:rsidR="00736A09" w:rsidRPr="00736A09" w:rsidRDefault="00736A09" w:rsidP="00736A09">
      <w:pPr>
        <w:widowControl w:val="0"/>
        <w:jc w:val="both"/>
        <w:rPr>
          <w:sz w:val="28"/>
          <w:szCs w:val="28"/>
        </w:rPr>
      </w:pPr>
    </w:p>
    <w:p w:rsidR="00736A09" w:rsidRPr="00736A09" w:rsidRDefault="00736A09" w:rsidP="00736A09">
      <w:pPr>
        <w:widowControl w:val="0"/>
        <w:jc w:val="both"/>
        <w:rPr>
          <w:sz w:val="28"/>
          <w:szCs w:val="28"/>
        </w:rPr>
      </w:pPr>
    </w:p>
    <w:p w:rsidR="00736A09" w:rsidRPr="00736A09" w:rsidRDefault="00736A09" w:rsidP="00736A09">
      <w:pPr>
        <w:widowControl w:val="0"/>
        <w:jc w:val="both"/>
        <w:rPr>
          <w:sz w:val="28"/>
          <w:szCs w:val="28"/>
        </w:rPr>
      </w:pPr>
    </w:p>
    <w:p w:rsidR="00736A09" w:rsidRPr="00736A09" w:rsidRDefault="00EF0265" w:rsidP="00736A09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Глава Лотошанского</w:t>
      </w:r>
      <w:r w:rsidR="00736A09" w:rsidRPr="00736A09">
        <w:rPr>
          <w:sz w:val="28"/>
          <w:szCs w:val="28"/>
        </w:rPr>
        <w:t xml:space="preserve"> сель</w:t>
      </w:r>
      <w:r>
        <w:rPr>
          <w:sz w:val="28"/>
          <w:szCs w:val="28"/>
        </w:rPr>
        <w:t xml:space="preserve">совета                     </w:t>
      </w:r>
      <w:r w:rsidR="00736A09" w:rsidRPr="00736A09">
        <w:rPr>
          <w:sz w:val="28"/>
          <w:szCs w:val="28"/>
        </w:rPr>
        <w:t>Председатель Совета депутатов</w:t>
      </w:r>
    </w:p>
    <w:p w:rsidR="00736A09" w:rsidRPr="00736A09" w:rsidRDefault="00736A09" w:rsidP="00736A09">
      <w:pPr>
        <w:widowControl w:val="0"/>
        <w:jc w:val="both"/>
        <w:rPr>
          <w:sz w:val="28"/>
          <w:szCs w:val="28"/>
        </w:rPr>
      </w:pPr>
      <w:r w:rsidRPr="00736A09">
        <w:rPr>
          <w:sz w:val="28"/>
          <w:szCs w:val="28"/>
        </w:rPr>
        <w:t xml:space="preserve">Краснозерского района             </w:t>
      </w:r>
      <w:r w:rsidR="00EF0265">
        <w:rPr>
          <w:sz w:val="28"/>
          <w:szCs w:val="28"/>
        </w:rPr>
        <w:t xml:space="preserve">                      Лотошанского</w:t>
      </w:r>
      <w:r w:rsidRPr="00736A09">
        <w:rPr>
          <w:sz w:val="28"/>
          <w:szCs w:val="28"/>
        </w:rPr>
        <w:t xml:space="preserve"> сельсовета</w:t>
      </w:r>
    </w:p>
    <w:p w:rsidR="00736A09" w:rsidRPr="00736A09" w:rsidRDefault="00736A09" w:rsidP="00736A09">
      <w:pPr>
        <w:widowControl w:val="0"/>
        <w:jc w:val="both"/>
        <w:rPr>
          <w:sz w:val="28"/>
          <w:szCs w:val="28"/>
        </w:rPr>
      </w:pPr>
      <w:r w:rsidRPr="00736A09">
        <w:rPr>
          <w:sz w:val="28"/>
          <w:szCs w:val="28"/>
        </w:rPr>
        <w:t>Новосибирской области                                  Краснозерского района</w:t>
      </w:r>
    </w:p>
    <w:p w:rsidR="00736A09" w:rsidRPr="00736A09" w:rsidRDefault="00736A09" w:rsidP="00736A09">
      <w:pPr>
        <w:widowControl w:val="0"/>
        <w:jc w:val="both"/>
        <w:rPr>
          <w:sz w:val="28"/>
          <w:szCs w:val="28"/>
        </w:rPr>
      </w:pPr>
      <w:r w:rsidRPr="00736A09">
        <w:rPr>
          <w:sz w:val="28"/>
          <w:szCs w:val="28"/>
        </w:rPr>
        <w:t xml:space="preserve">                                                                          Новосибирской области</w:t>
      </w:r>
    </w:p>
    <w:p w:rsidR="00736A09" w:rsidRPr="00736A09" w:rsidRDefault="00EF0265" w:rsidP="00736A09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___________ А.В.Кеслер    </w:t>
      </w:r>
      <w:r w:rsidR="00736A09" w:rsidRPr="00736A09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___________ Л.В.Пархоменко</w:t>
      </w:r>
    </w:p>
    <w:p w:rsidR="001D5CE7" w:rsidRPr="001D5CE7" w:rsidRDefault="00736A09" w:rsidP="00736A09">
      <w:pPr>
        <w:widowControl w:val="0"/>
        <w:jc w:val="both"/>
        <w:rPr>
          <w:sz w:val="28"/>
          <w:szCs w:val="28"/>
          <w:lang w:eastAsia="ar-SA"/>
        </w:rPr>
      </w:pPr>
      <w:r w:rsidRPr="00736A09">
        <w:rPr>
          <w:sz w:val="28"/>
          <w:szCs w:val="28"/>
        </w:rPr>
        <w:t xml:space="preserve">   «</w:t>
      </w:r>
      <w:r w:rsidR="00867687">
        <w:rPr>
          <w:sz w:val="28"/>
          <w:szCs w:val="28"/>
        </w:rPr>
        <w:t>15</w:t>
      </w:r>
      <w:r w:rsidRPr="00736A09">
        <w:rPr>
          <w:sz w:val="28"/>
          <w:szCs w:val="28"/>
        </w:rPr>
        <w:t>»</w:t>
      </w:r>
      <w:r w:rsidR="00867687">
        <w:rPr>
          <w:sz w:val="28"/>
          <w:szCs w:val="28"/>
        </w:rPr>
        <w:t xml:space="preserve">  декабря</w:t>
      </w:r>
      <w:r w:rsidR="00100F7A">
        <w:rPr>
          <w:sz w:val="28"/>
          <w:szCs w:val="28"/>
        </w:rPr>
        <w:t xml:space="preserve"> </w:t>
      </w:r>
      <w:r w:rsidR="00EF0265">
        <w:rPr>
          <w:sz w:val="28"/>
          <w:szCs w:val="28"/>
        </w:rPr>
        <w:t xml:space="preserve"> </w:t>
      </w:r>
      <w:r w:rsidRPr="00736A09">
        <w:rPr>
          <w:sz w:val="28"/>
          <w:szCs w:val="28"/>
        </w:rPr>
        <w:t>2023 года                                        «</w:t>
      </w:r>
      <w:r w:rsidR="00867687">
        <w:rPr>
          <w:sz w:val="28"/>
          <w:szCs w:val="28"/>
        </w:rPr>
        <w:t>15</w:t>
      </w:r>
      <w:r w:rsidRPr="00736A09">
        <w:rPr>
          <w:sz w:val="28"/>
          <w:szCs w:val="28"/>
        </w:rPr>
        <w:t xml:space="preserve">» </w:t>
      </w:r>
      <w:r w:rsidR="00867687">
        <w:rPr>
          <w:sz w:val="28"/>
          <w:szCs w:val="28"/>
        </w:rPr>
        <w:t xml:space="preserve"> декабря</w:t>
      </w:r>
      <w:r w:rsidR="00100F7A">
        <w:rPr>
          <w:sz w:val="28"/>
          <w:szCs w:val="28"/>
        </w:rPr>
        <w:t xml:space="preserve"> </w:t>
      </w:r>
      <w:r w:rsidRPr="00736A09">
        <w:rPr>
          <w:sz w:val="28"/>
          <w:szCs w:val="28"/>
        </w:rPr>
        <w:t xml:space="preserve">2023 года                                     </w:t>
      </w:r>
    </w:p>
    <w:p w:rsidR="001D5CE7" w:rsidRPr="001D5CE7" w:rsidRDefault="001D5CE7" w:rsidP="001D5CE7">
      <w:pPr>
        <w:rPr>
          <w:b/>
          <w:sz w:val="28"/>
          <w:szCs w:val="28"/>
          <w:lang w:eastAsia="ar-SA"/>
        </w:rPr>
      </w:pPr>
    </w:p>
    <w:p w:rsidR="001D5CE7" w:rsidRPr="001D5CE7" w:rsidRDefault="001D5CE7" w:rsidP="001D5CE7">
      <w:pPr>
        <w:jc w:val="both"/>
        <w:rPr>
          <w:b/>
          <w:sz w:val="28"/>
          <w:szCs w:val="28"/>
          <w:highlight w:val="yellow"/>
          <w:lang w:eastAsia="ar-SA"/>
        </w:rPr>
      </w:pPr>
    </w:p>
    <w:p w:rsidR="001D5CE7" w:rsidRPr="001D5CE7" w:rsidRDefault="001D5CE7" w:rsidP="001D5CE7">
      <w:pPr>
        <w:jc w:val="both"/>
        <w:rPr>
          <w:b/>
          <w:sz w:val="28"/>
          <w:szCs w:val="28"/>
          <w:highlight w:val="yellow"/>
          <w:lang w:eastAsia="ar-SA"/>
        </w:rPr>
      </w:pPr>
    </w:p>
    <w:p w:rsidR="007E65DD" w:rsidRPr="001D5CE7" w:rsidRDefault="007E65DD" w:rsidP="001D5CE7">
      <w:pPr>
        <w:jc w:val="both"/>
        <w:rPr>
          <w:b/>
          <w:sz w:val="44"/>
          <w:szCs w:val="44"/>
          <w:u w:val="single"/>
          <w:lang w:eastAsia="ar-SA"/>
        </w:rPr>
      </w:pPr>
    </w:p>
    <w:sectPr w:rsidR="007E65DD" w:rsidRPr="001D5CE7" w:rsidSect="001D4B16">
      <w:footerReference w:type="even" r:id="rId7"/>
      <w:footerReference w:type="default" r:id="rId8"/>
      <w:pgSz w:w="11906" w:h="16838"/>
      <w:pgMar w:top="992" w:right="680" w:bottom="1105" w:left="144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63ED" w:rsidRDefault="008C63ED">
      <w:r>
        <w:separator/>
      </w:r>
    </w:p>
  </w:endnote>
  <w:endnote w:type="continuationSeparator" w:id="1">
    <w:p w:rsidR="008C63ED" w:rsidRDefault="008C63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5DD" w:rsidRDefault="00C377AA">
    <w:pPr>
      <w:pStyle w:val="ad"/>
      <w:framePr w:wrap="around" w:vAnchor="text" w:hAnchor="margin" w:xAlign="right" w:y="1"/>
      <w:rPr>
        <w:rStyle w:val="afb"/>
      </w:rPr>
    </w:pPr>
    <w:r>
      <w:rPr>
        <w:rStyle w:val="afb"/>
      </w:rPr>
      <w:fldChar w:fldCharType="begin"/>
    </w:r>
    <w:r w:rsidR="009E5024"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7E65DD" w:rsidRDefault="007E65DD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5DD" w:rsidRDefault="007E65DD">
    <w:pPr>
      <w:pStyle w:val="ad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63ED" w:rsidRDefault="008C63ED">
      <w:r>
        <w:separator/>
      </w:r>
    </w:p>
  </w:footnote>
  <w:footnote w:type="continuationSeparator" w:id="1">
    <w:p w:rsidR="008C63ED" w:rsidRDefault="008C63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76D73"/>
    <w:multiLevelType w:val="hybridMultilevel"/>
    <w:tmpl w:val="56D24BB4"/>
    <w:lvl w:ilvl="0" w:tplc="C122D3DA">
      <w:start w:val="1"/>
      <w:numFmt w:val="decimal"/>
      <w:lvlText w:val="%1."/>
      <w:lvlJc w:val="left"/>
      <w:pPr>
        <w:ind w:left="76" w:hanging="360"/>
      </w:pPr>
    </w:lvl>
    <w:lvl w:ilvl="1" w:tplc="D9AC5C32">
      <w:start w:val="1"/>
      <w:numFmt w:val="lowerLetter"/>
      <w:lvlText w:val="%2."/>
      <w:lvlJc w:val="left"/>
      <w:pPr>
        <w:ind w:left="796" w:hanging="360"/>
      </w:pPr>
    </w:lvl>
    <w:lvl w:ilvl="2" w:tplc="5252A070">
      <w:start w:val="1"/>
      <w:numFmt w:val="lowerRoman"/>
      <w:lvlText w:val="%3."/>
      <w:lvlJc w:val="right"/>
      <w:pPr>
        <w:ind w:left="1516" w:hanging="180"/>
      </w:pPr>
    </w:lvl>
    <w:lvl w:ilvl="3" w:tplc="68BC63CC">
      <w:start w:val="1"/>
      <w:numFmt w:val="decimal"/>
      <w:lvlText w:val="%4."/>
      <w:lvlJc w:val="left"/>
      <w:pPr>
        <w:ind w:left="2236" w:hanging="360"/>
      </w:pPr>
    </w:lvl>
    <w:lvl w:ilvl="4" w:tplc="2118FD8C">
      <w:start w:val="1"/>
      <w:numFmt w:val="lowerLetter"/>
      <w:lvlText w:val="%5."/>
      <w:lvlJc w:val="left"/>
      <w:pPr>
        <w:ind w:left="2956" w:hanging="360"/>
      </w:pPr>
    </w:lvl>
    <w:lvl w:ilvl="5" w:tplc="A01E48D0">
      <w:start w:val="1"/>
      <w:numFmt w:val="lowerRoman"/>
      <w:lvlText w:val="%6."/>
      <w:lvlJc w:val="right"/>
      <w:pPr>
        <w:ind w:left="3676" w:hanging="180"/>
      </w:pPr>
    </w:lvl>
    <w:lvl w:ilvl="6" w:tplc="E6F6301E">
      <w:start w:val="1"/>
      <w:numFmt w:val="decimal"/>
      <w:lvlText w:val="%7."/>
      <w:lvlJc w:val="left"/>
      <w:pPr>
        <w:ind w:left="4396" w:hanging="360"/>
      </w:pPr>
    </w:lvl>
    <w:lvl w:ilvl="7" w:tplc="5A26D110">
      <w:start w:val="1"/>
      <w:numFmt w:val="lowerLetter"/>
      <w:lvlText w:val="%8."/>
      <w:lvlJc w:val="left"/>
      <w:pPr>
        <w:ind w:left="5116" w:hanging="360"/>
      </w:pPr>
    </w:lvl>
    <w:lvl w:ilvl="8" w:tplc="E31E99D4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5C46768"/>
    <w:multiLevelType w:val="hybridMultilevel"/>
    <w:tmpl w:val="8CD08678"/>
    <w:lvl w:ilvl="0" w:tplc="51022A6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DACA0D5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C9CA81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518083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ACCCA3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8D4BE1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A42B77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51F492C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C5607E6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>
    <w:nsid w:val="16A27001"/>
    <w:multiLevelType w:val="hybridMultilevel"/>
    <w:tmpl w:val="5486FEEA"/>
    <w:lvl w:ilvl="0" w:tplc="F63E362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37E663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B00498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CD94267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ABE406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CA66E9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08248A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06D0AF6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51276F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>
    <w:nsid w:val="1C645617"/>
    <w:multiLevelType w:val="multilevel"/>
    <w:tmpl w:val="E33E7DF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1203" w:hanging="495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sz w:val="28"/>
      </w:rPr>
    </w:lvl>
  </w:abstractNum>
  <w:abstractNum w:abstractNumId="4">
    <w:nsid w:val="24D709A1"/>
    <w:multiLevelType w:val="hybridMultilevel"/>
    <w:tmpl w:val="43AC802A"/>
    <w:lvl w:ilvl="0" w:tplc="390C00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3EE80C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E3688974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C06C65DA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A962450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6F4E520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98FA579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B26C502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5914D3C0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D3E5511"/>
    <w:multiLevelType w:val="hybridMultilevel"/>
    <w:tmpl w:val="7DFCCB94"/>
    <w:lvl w:ilvl="0" w:tplc="69AE8F0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B7CF8A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0BA008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FF5AC52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F6BC1F3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E2C678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5E0473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148152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FC86C1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6">
    <w:nsid w:val="31A67B21"/>
    <w:multiLevelType w:val="hybridMultilevel"/>
    <w:tmpl w:val="BE90189E"/>
    <w:lvl w:ilvl="0" w:tplc="E6641FE2">
      <w:start w:val="1"/>
      <w:numFmt w:val="decimal"/>
      <w:lvlText w:val="%1)"/>
      <w:lvlJc w:val="left"/>
      <w:pPr>
        <w:ind w:left="1635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7">
    <w:nsid w:val="32A653CC"/>
    <w:multiLevelType w:val="hybridMultilevel"/>
    <w:tmpl w:val="FBE05FF2"/>
    <w:lvl w:ilvl="0" w:tplc="64384332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3616673C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DEBC4C8E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511061D2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4BE62570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8BD04630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305A66C0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4C2EF34C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316AFA0E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8">
    <w:nsid w:val="403577EF"/>
    <w:multiLevelType w:val="hybridMultilevel"/>
    <w:tmpl w:val="A156E06E"/>
    <w:lvl w:ilvl="0" w:tplc="86DE6B9E">
      <w:start w:val="1"/>
      <w:numFmt w:val="decimal"/>
      <w:lvlText w:val="%1."/>
      <w:lvlJc w:val="left"/>
      <w:pPr>
        <w:ind w:left="1068" w:hanging="360"/>
      </w:pPr>
    </w:lvl>
    <w:lvl w:ilvl="1" w:tplc="05E0AFBE">
      <w:start w:val="1"/>
      <w:numFmt w:val="lowerLetter"/>
      <w:lvlText w:val="%2."/>
      <w:lvlJc w:val="left"/>
      <w:pPr>
        <w:ind w:left="1788" w:hanging="360"/>
      </w:pPr>
    </w:lvl>
    <w:lvl w:ilvl="2" w:tplc="7A300CFA">
      <w:start w:val="1"/>
      <w:numFmt w:val="lowerRoman"/>
      <w:lvlText w:val="%3."/>
      <w:lvlJc w:val="right"/>
      <w:pPr>
        <w:ind w:left="2508" w:hanging="180"/>
      </w:pPr>
    </w:lvl>
    <w:lvl w:ilvl="3" w:tplc="2C169666">
      <w:start w:val="1"/>
      <w:numFmt w:val="decimal"/>
      <w:lvlText w:val="%4."/>
      <w:lvlJc w:val="left"/>
      <w:pPr>
        <w:ind w:left="3228" w:hanging="360"/>
      </w:pPr>
    </w:lvl>
    <w:lvl w:ilvl="4" w:tplc="2C0AF3D6">
      <w:start w:val="1"/>
      <w:numFmt w:val="lowerLetter"/>
      <w:lvlText w:val="%5."/>
      <w:lvlJc w:val="left"/>
      <w:pPr>
        <w:ind w:left="3948" w:hanging="360"/>
      </w:pPr>
    </w:lvl>
    <w:lvl w:ilvl="5" w:tplc="FC62C82E">
      <w:start w:val="1"/>
      <w:numFmt w:val="lowerRoman"/>
      <w:lvlText w:val="%6."/>
      <w:lvlJc w:val="right"/>
      <w:pPr>
        <w:ind w:left="4668" w:hanging="180"/>
      </w:pPr>
    </w:lvl>
    <w:lvl w:ilvl="6" w:tplc="21BEE0B4">
      <w:start w:val="1"/>
      <w:numFmt w:val="decimal"/>
      <w:lvlText w:val="%7."/>
      <w:lvlJc w:val="left"/>
      <w:pPr>
        <w:ind w:left="5388" w:hanging="360"/>
      </w:pPr>
    </w:lvl>
    <w:lvl w:ilvl="7" w:tplc="0B144840">
      <w:start w:val="1"/>
      <w:numFmt w:val="lowerLetter"/>
      <w:lvlText w:val="%8."/>
      <w:lvlJc w:val="left"/>
      <w:pPr>
        <w:ind w:left="6108" w:hanging="360"/>
      </w:pPr>
    </w:lvl>
    <w:lvl w:ilvl="8" w:tplc="4D425E0C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F7A50CC"/>
    <w:multiLevelType w:val="hybridMultilevel"/>
    <w:tmpl w:val="ABFEBE3E"/>
    <w:lvl w:ilvl="0" w:tplc="E5661C4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635EA1B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42EC06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65E836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C4294A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7E0E7E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8AE9CE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B244D0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328539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0">
    <w:nsid w:val="53576FD1"/>
    <w:multiLevelType w:val="hybridMultilevel"/>
    <w:tmpl w:val="D194C302"/>
    <w:lvl w:ilvl="0" w:tplc="DDDAB8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A44F01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7586FF4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75EC47D6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51E4FB6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E28BF62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943E9A6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D3B20218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CFF0A21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58614A72"/>
    <w:multiLevelType w:val="hybridMultilevel"/>
    <w:tmpl w:val="884A295C"/>
    <w:lvl w:ilvl="0" w:tplc="2A72CFC4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2F0EA43E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84BECD56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F47E239C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8566110E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BACEDF68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1AD6E2E2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B950E160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B1269460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12">
    <w:nsid w:val="737A7015"/>
    <w:multiLevelType w:val="hybridMultilevel"/>
    <w:tmpl w:val="5BCE838A"/>
    <w:lvl w:ilvl="0" w:tplc="C32E6418">
      <w:start w:val="1"/>
      <w:numFmt w:val="decimal"/>
      <w:lvlText w:val="%1."/>
      <w:lvlJc w:val="left"/>
    </w:lvl>
    <w:lvl w:ilvl="1" w:tplc="47588BB8">
      <w:start w:val="1"/>
      <w:numFmt w:val="lowerLetter"/>
      <w:lvlText w:val="%2."/>
      <w:lvlJc w:val="left"/>
      <w:pPr>
        <w:ind w:left="1440" w:hanging="360"/>
      </w:pPr>
    </w:lvl>
    <w:lvl w:ilvl="2" w:tplc="B4EA196A">
      <w:start w:val="1"/>
      <w:numFmt w:val="lowerRoman"/>
      <w:lvlText w:val="%3."/>
      <w:lvlJc w:val="right"/>
      <w:pPr>
        <w:ind w:left="2160" w:hanging="180"/>
      </w:pPr>
    </w:lvl>
    <w:lvl w:ilvl="3" w:tplc="59A0D560">
      <w:start w:val="1"/>
      <w:numFmt w:val="decimal"/>
      <w:lvlText w:val="%4."/>
      <w:lvlJc w:val="left"/>
      <w:pPr>
        <w:ind w:left="2880" w:hanging="360"/>
      </w:pPr>
    </w:lvl>
    <w:lvl w:ilvl="4" w:tplc="411C2DAE">
      <w:start w:val="1"/>
      <w:numFmt w:val="lowerLetter"/>
      <w:lvlText w:val="%5."/>
      <w:lvlJc w:val="left"/>
      <w:pPr>
        <w:ind w:left="3600" w:hanging="360"/>
      </w:pPr>
    </w:lvl>
    <w:lvl w:ilvl="5" w:tplc="D3863770">
      <w:start w:val="1"/>
      <w:numFmt w:val="lowerRoman"/>
      <w:lvlText w:val="%6."/>
      <w:lvlJc w:val="right"/>
      <w:pPr>
        <w:ind w:left="4320" w:hanging="180"/>
      </w:pPr>
    </w:lvl>
    <w:lvl w:ilvl="6" w:tplc="3D044EF4">
      <w:start w:val="1"/>
      <w:numFmt w:val="decimal"/>
      <w:lvlText w:val="%7."/>
      <w:lvlJc w:val="left"/>
      <w:pPr>
        <w:ind w:left="5040" w:hanging="360"/>
      </w:pPr>
    </w:lvl>
    <w:lvl w:ilvl="7" w:tplc="717ABF28">
      <w:start w:val="1"/>
      <w:numFmt w:val="lowerLetter"/>
      <w:lvlText w:val="%8."/>
      <w:lvlJc w:val="left"/>
      <w:pPr>
        <w:ind w:left="5760" w:hanging="360"/>
      </w:pPr>
    </w:lvl>
    <w:lvl w:ilvl="8" w:tplc="186C511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B811C2"/>
    <w:multiLevelType w:val="hybridMultilevel"/>
    <w:tmpl w:val="0A607FBC"/>
    <w:lvl w:ilvl="0" w:tplc="F642D53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7186A5A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D80324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9C44C0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61203B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770ED1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EC6EC5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D30D01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2B76B87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4">
    <w:nsid w:val="79311B83"/>
    <w:multiLevelType w:val="hybridMultilevel"/>
    <w:tmpl w:val="71706F48"/>
    <w:lvl w:ilvl="0" w:tplc="97700B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FABC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E223C3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392592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12B09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E40A9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558787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8CC44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12D5A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9EE7239"/>
    <w:multiLevelType w:val="hybridMultilevel"/>
    <w:tmpl w:val="85185DD0"/>
    <w:lvl w:ilvl="0" w:tplc="907EDEB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3E2386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9486E8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6A6D6A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794F2F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CF8C82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D486A4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0EAA2D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4260EAF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6">
    <w:nsid w:val="7A48676E"/>
    <w:multiLevelType w:val="multilevel"/>
    <w:tmpl w:val="A8E26224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2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3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0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100" w:hanging="2160"/>
      </w:pPr>
      <w:rPr>
        <w:rFonts w:cs="Times New Roman"/>
      </w:rPr>
    </w:lvl>
  </w:abstractNum>
  <w:abstractNum w:abstractNumId="17">
    <w:nsid w:val="7FAC4D66"/>
    <w:multiLevelType w:val="hybridMultilevel"/>
    <w:tmpl w:val="194CE6FA"/>
    <w:lvl w:ilvl="0" w:tplc="8842B26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7BA121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39C93D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4FEFC2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9F0292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3BC2F0B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096C32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F46C7B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DE64AE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8">
    <w:nsid w:val="7FC44B2B"/>
    <w:multiLevelType w:val="hybridMultilevel"/>
    <w:tmpl w:val="E55A5796"/>
    <w:lvl w:ilvl="0" w:tplc="6DB8AE36">
      <w:start w:val="1"/>
      <w:numFmt w:val="decimal"/>
      <w:lvlText w:val="%1)"/>
      <w:lvlJc w:val="left"/>
      <w:pPr>
        <w:tabs>
          <w:tab w:val="num" w:pos="-360"/>
        </w:tabs>
        <w:ind w:left="-360" w:hanging="360"/>
      </w:pPr>
    </w:lvl>
    <w:lvl w:ilvl="1" w:tplc="BD3ACBD8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9DE60FEA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5B676B2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E50EE8B2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F6AA0D6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AEEE8CE2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3C84FF86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61D487EC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num w:numId="1">
    <w:abstractNumId w:val="14"/>
  </w:num>
  <w:num w:numId="2">
    <w:abstractNumId w:val="18"/>
  </w:num>
  <w:num w:numId="3">
    <w:abstractNumId w:val="10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 w:numId="7">
    <w:abstractNumId w:val="8"/>
  </w:num>
  <w:num w:numId="8">
    <w:abstractNumId w:val="13"/>
  </w:num>
  <w:num w:numId="9">
    <w:abstractNumId w:val="17"/>
  </w:num>
  <w:num w:numId="10">
    <w:abstractNumId w:val="15"/>
  </w:num>
  <w:num w:numId="11">
    <w:abstractNumId w:val="1"/>
  </w:num>
  <w:num w:numId="12">
    <w:abstractNumId w:val="2"/>
  </w:num>
  <w:num w:numId="13">
    <w:abstractNumId w:val="9"/>
  </w:num>
  <w:num w:numId="14">
    <w:abstractNumId w:val="5"/>
  </w:num>
  <w:num w:numId="15">
    <w:abstractNumId w:val="12"/>
  </w:num>
  <w:num w:numId="16">
    <w:abstractNumId w:val="7"/>
  </w:num>
  <w:num w:numId="17">
    <w:abstractNumId w:val="11"/>
  </w:num>
  <w:num w:numId="18">
    <w:abstractNumId w:val="3"/>
  </w:num>
  <w:num w:numId="19">
    <w:abstractNumId w:val="6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65DD"/>
    <w:rsid w:val="0005726B"/>
    <w:rsid w:val="00100F7A"/>
    <w:rsid w:val="0012040A"/>
    <w:rsid w:val="001A4906"/>
    <w:rsid w:val="001B6E05"/>
    <w:rsid w:val="001B7A31"/>
    <w:rsid w:val="001D4B16"/>
    <w:rsid w:val="001D5CE7"/>
    <w:rsid w:val="00264102"/>
    <w:rsid w:val="002A2C1B"/>
    <w:rsid w:val="00335476"/>
    <w:rsid w:val="00386C76"/>
    <w:rsid w:val="003C4A0F"/>
    <w:rsid w:val="0048576C"/>
    <w:rsid w:val="00493755"/>
    <w:rsid w:val="004B15B3"/>
    <w:rsid w:val="004F4171"/>
    <w:rsid w:val="004F5B76"/>
    <w:rsid w:val="005107FE"/>
    <w:rsid w:val="00577D72"/>
    <w:rsid w:val="00584664"/>
    <w:rsid w:val="005A27AB"/>
    <w:rsid w:val="005C713E"/>
    <w:rsid w:val="005D0806"/>
    <w:rsid w:val="00614A93"/>
    <w:rsid w:val="006368BD"/>
    <w:rsid w:val="006E2945"/>
    <w:rsid w:val="00732A96"/>
    <w:rsid w:val="00736A09"/>
    <w:rsid w:val="007E65DD"/>
    <w:rsid w:val="0080509B"/>
    <w:rsid w:val="00834952"/>
    <w:rsid w:val="008626B2"/>
    <w:rsid w:val="00867687"/>
    <w:rsid w:val="008C63ED"/>
    <w:rsid w:val="008D3DAD"/>
    <w:rsid w:val="008E32B7"/>
    <w:rsid w:val="00905104"/>
    <w:rsid w:val="009E5024"/>
    <w:rsid w:val="00A263EF"/>
    <w:rsid w:val="00A76CC0"/>
    <w:rsid w:val="00B022A2"/>
    <w:rsid w:val="00BA26CC"/>
    <w:rsid w:val="00BF457C"/>
    <w:rsid w:val="00BF4E06"/>
    <w:rsid w:val="00C377AA"/>
    <w:rsid w:val="00C542A6"/>
    <w:rsid w:val="00CC6CFC"/>
    <w:rsid w:val="00CD369C"/>
    <w:rsid w:val="00CE505A"/>
    <w:rsid w:val="00CF0704"/>
    <w:rsid w:val="00D502B7"/>
    <w:rsid w:val="00DA1295"/>
    <w:rsid w:val="00DC1695"/>
    <w:rsid w:val="00DF5F07"/>
    <w:rsid w:val="00E94243"/>
    <w:rsid w:val="00EA4729"/>
    <w:rsid w:val="00EC0076"/>
    <w:rsid w:val="00EC7845"/>
    <w:rsid w:val="00EF0265"/>
    <w:rsid w:val="00F214C4"/>
    <w:rsid w:val="00F85BB8"/>
    <w:rsid w:val="00FA336F"/>
    <w:rsid w:val="00FE1E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B16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D4B16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1D4B16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1D4B16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1D4B16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1D4B16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1D4B16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1D4B16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1D4B16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1D4B16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1D4B16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sid w:val="001D4B16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sid w:val="001D4B16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sid w:val="001D4B16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sid w:val="001D4B16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sid w:val="001D4B16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sid w:val="001D4B16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sid w:val="001D4B16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sid w:val="001D4B16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sid w:val="001D4B16"/>
    <w:rPr>
      <w:sz w:val="48"/>
      <w:szCs w:val="48"/>
    </w:rPr>
  </w:style>
  <w:style w:type="character" w:customStyle="1" w:styleId="SubtitleChar">
    <w:name w:val="Subtitle Char"/>
    <w:uiPriority w:val="11"/>
    <w:rsid w:val="001D4B16"/>
    <w:rPr>
      <w:sz w:val="24"/>
      <w:szCs w:val="24"/>
    </w:rPr>
  </w:style>
  <w:style w:type="character" w:customStyle="1" w:styleId="QuoteChar">
    <w:name w:val="Quote Char"/>
    <w:uiPriority w:val="29"/>
    <w:rsid w:val="001D4B16"/>
    <w:rPr>
      <w:i/>
    </w:rPr>
  </w:style>
  <w:style w:type="character" w:customStyle="1" w:styleId="IntenseQuoteChar">
    <w:name w:val="Intense Quote Char"/>
    <w:uiPriority w:val="30"/>
    <w:rsid w:val="001D4B16"/>
    <w:rPr>
      <w:i/>
    </w:rPr>
  </w:style>
  <w:style w:type="character" w:customStyle="1" w:styleId="HeaderChar">
    <w:name w:val="Header Char"/>
    <w:basedOn w:val="a0"/>
    <w:uiPriority w:val="99"/>
    <w:rsid w:val="001D4B16"/>
  </w:style>
  <w:style w:type="character" w:customStyle="1" w:styleId="CaptionChar">
    <w:name w:val="Caption Char"/>
    <w:uiPriority w:val="99"/>
    <w:rsid w:val="001D4B16"/>
  </w:style>
  <w:style w:type="character" w:customStyle="1" w:styleId="FootnoteTextChar">
    <w:name w:val="Footnote Text Char"/>
    <w:uiPriority w:val="99"/>
    <w:rsid w:val="001D4B16"/>
    <w:rPr>
      <w:sz w:val="18"/>
    </w:rPr>
  </w:style>
  <w:style w:type="character" w:customStyle="1" w:styleId="EndnoteTextChar">
    <w:name w:val="Endnote Text Char"/>
    <w:uiPriority w:val="99"/>
    <w:rsid w:val="001D4B16"/>
    <w:rPr>
      <w:sz w:val="20"/>
    </w:rPr>
  </w:style>
  <w:style w:type="character" w:customStyle="1" w:styleId="10">
    <w:name w:val="Заголовок 1 Знак"/>
    <w:link w:val="1"/>
    <w:uiPriority w:val="9"/>
    <w:rsid w:val="001D4B16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1D4B16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1D4B16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1D4B16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1D4B16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1D4B16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1D4B16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1D4B16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1D4B16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1D4B16"/>
    <w:pPr>
      <w:ind w:left="720"/>
      <w:contextualSpacing/>
    </w:pPr>
  </w:style>
  <w:style w:type="paragraph" w:styleId="a4">
    <w:name w:val="No Spacing"/>
    <w:uiPriority w:val="1"/>
    <w:qFormat/>
    <w:rsid w:val="001D4B16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1D4B16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1D4B16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1D4B16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1D4B16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1D4B16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1D4B16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1D4B1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1D4B16"/>
    <w:rPr>
      <w:i/>
    </w:rPr>
  </w:style>
  <w:style w:type="paragraph" w:styleId="ab">
    <w:name w:val="header"/>
    <w:basedOn w:val="a"/>
    <w:link w:val="ac"/>
    <w:rsid w:val="001D4B1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1D4B16"/>
  </w:style>
  <w:style w:type="paragraph" w:styleId="ad">
    <w:name w:val="footer"/>
    <w:basedOn w:val="a"/>
    <w:link w:val="ae"/>
    <w:rsid w:val="001D4B16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  <w:rsid w:val="001D4B16"/>
  </w:style>
  <w:style w:type="paragraph" w:styleId="af">
    <w:name w:val="caption"/>
    <w:basedOn w:val="a"/>
    <w:next w:val="a"/>
    <w:uiPriority w:val="35"/>
    <w:semiHidden/>
    <w:unhideWhenUsed/>
    <w:qFormat/>
    <w:rsid w:val="001D4B16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  <w:rsid w:val="001D4B16"/>
  </w:style>
  <w:style w:type="table" w:styleId="af0">
    <w:name w:val="Table Grid"/>
    <w:uiPriority w:val="59"/>
    <w:rsid w:val="001D4B16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1D4B16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1D4B16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1D4B16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1D4B1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1D4B1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1D4B1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1D4B1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1D4B1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1D4B1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1D4B1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1D4B1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1D4B1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1D4B1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1D4B16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1D4B16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1D4B16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1D4B16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1D4B16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1D4B16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1D4B16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1D4B16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1D4B16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1D4B16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1D4B16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1D4B16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1D4B16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1D4B16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sid w:val="001D4B16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1D4B16"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sid w:val="001D4B16"/>
    <w:rPr>
      <w:sz w:val="18"/>
    </w:rPr>
  </w:style>
  <w:style w:type="character" w:styleId="af4">
    <w:name w:val="footnote reference"/>
    <w:uiPriority w:val="99"/>
    <w:unhideWhenUsed/>
    <w:rsid w:val="001D4B16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1D4B16"/>
    <w:rPr>
      <w:sz w:val="20"/>
    </w:rPr>
  </w:style>
  <w:style w:type="character" w:customStyle="1" w:styleId="af6">
    <w:name w:val="Текст концевой сноски Знак"/>
    <w:link w:val="af5"/>
    <w:uiPriority w:val="99"/>
    <w:rsid w:val="001D4B16"/>
    <w:rPr>
      <w:sz w:val="20"/>
    </w:rPr>
  </w:style>
  <w:style w:type="character" w:styleId="af7">
    <w:name w:val="endnote reference"/>
    <w:uiPriority w:val="99"/>
    <w:semiHidden/>
    <w:unhideWhenUsed/>
    <w:rsid w:val="001D4B16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1D4B16"/>
    <w:pPr>
      <w:spacing w:after="57"/>
    </w:pPr>
  </w:style>
  <w:style w:type="paragraph" w:styleId="23">
    <w:name w:val="toc 2"/>
    <w:basedOn w:val="a"/>
    <w:next w:val="a"/>
    <w:uiPriority w:val="39"/>
    <w:unhideWhenUsed/>
    <w:rsid w:val="001D4B16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1D4B16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1D4B16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1D4B16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1D4B16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1D4B16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1D4B16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1D4B16"/>
    <w:pPr>
      <w:spacing w:after="57"/>
      <w:ind w:left="2268"/>
    </w:pPr>
  </w:style>
  <w:style w:type="paragraph" w:styleId="af8">
    <w:name w:val="TOC Heading"/>
    <w:uiPriority w:val="39"/>
    <w:unhideWhenUsed/>
    <w:rsid w:val="001D4B16"/>
    <w:rPr>
      <w:lang w:eastAsia="zh-CN"/>
    </w:rPr>
  </w:style>
  <w:style w:type="paragraph" w:styleId="af9">
    <w:name w:val="table of figures"/>
    <w:basedOn w:val="a"/>
    <w:next w:val="a"/>
    <w:uiPriority w:val="99"/>
    <w:unhideWhenUsed/>
    <w:rsid w:val="001D4B16"/>
  </w:style>
  <w:style w:type="paragraph" w:styleId="afa">
    <w:name w:val="Balloon Text"/>
    <w:basedOn w:val="a"/>
    <w:semiHidden/>
    <w:rsid w:val="001D4B16"/>
    <w:rPr>
      <w:rFonts w:ascii="Tahoma" w:hAnsi="Tahoma" w:cs="Tahoma"/>
      <w:sz w:val="16"/>
      <w:szCs w:val="16"/>
    </w:rPr>
  </w:style>
  <w:style w:type="character" w:styleId="afb">
    <w:name w:val="page number"/>
    <w:basedOn w:val="a0"/>
    <w:rsid w:val="001D4B16"/>
  </w:style>
  <w:style w:type="paragraph" w:customStyle="1" w:styleId="12">
    <w:name w:val="Обычный1"/>
    <w:uiPriority w:val="99"/>
    <w:rsid w:val="001D4B16"/>
    <w:pPr>
      <w:spacing w:before="60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1D4B16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b">
    <w:name w:val="page number"/>
    <w:basedOn w:val="a0"/>
  </w:style>
  <w:style w:type="paragraph" w:customStyle="1" w:styleId="12">
    <w:name w:val="Обычный1"/>
    <w:uiPriority w:val="99"/>
    <w:pPr>
      <w:spacing w:before="60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Е Ш Е Н И Е</vt:lpstr>
    </vt:vector>
  </TitlesOfParts>
  <Company>ГКУ НСО "РИЦ"</Company>
  <LinksUpToDate>false</LinksUpToDate>
  <CharactersWithSpaces>3805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Е Ш Е Н И Е</dc:title>
  <dc:creator>User</dc:creator>
  <cp:lastModifiedBy>User</cp:lastModifiedBy>
  <cp:revision>18</cp:revision>
  <cp:lastPrinted>2024-03-25T04:55:00Z</cp:lastPrinted>
  <dcterms:created xsi:type="dcterms:W3CDTF">2023-06-29T09:57:00Z</dcterms:created>
  <dcterms:modified xsi:type="dcterms:W3CDTF">2024-03-25T04:56:00Z</dcterms:modified>
  <cp:version>1048576</cp:version>
</cp:coreProperties>
</file>